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EF6F" w14:textId="29D80D2F" w:rsidR="00B961E5" w:rsidRDefault="00BE56CE" w:rsidP="00B961E5">
      <w:pPr>
        <w:spacing w:after="0" w:line="240" w:lineRule="auto"/>
        <w:jc w:val="center"/>
        <w:rPr>
          <w:rFonts w:ascii="Verdana" w:eastAsia="Calibri" w:hAnsi="Verdana"/>
          <w:b/>
          <w:kern w:val="0"/>
          <w:sz w:val="20"/>
          <w:szCs w:val="20"/>
          <w:u w:val="single"/>
          <w:lang w:val="es-ES"/>
          <w14:ligatures w14:val="none"/>
        </w:rPr>
      </w:pPr>
      <w:r w:rsidRPr="00BE56CE">
        <w:rPr>
          <w:rFonts w:ascii="Verdana" w:eastAsia="Calibri" w:hAnsi="Verdana"/>
          <w:b/>
          <w:kern w:val="0"/>
          <w:sz w:val="20"/>
          <w:szCs w:val="20"/>
          <w:u w:val="single"/>
          <w14:ligatures w14:val="none"/>
        </w:rPr>
        <w:t xml:space="preserve">Caso Aguirre Magaña </w:t>
      </w:r>
      <w:r w:rsidRPr="00BE56CE">
        <w:rPr>
          <w:rFonts w:ascii="Verdana" w:eastAsia="Calibri" w:hAnsi="Verdana"/>
          <w:b/>
          <w:i/>
          <w:iCs/>
          <w:kern w:val="0"/>
          <w:sz w:val="20"/>
          <w:szCs w:val="20"/>
          <w:u w:val="single"/>
          <w14:ligatures w14:val="none"/>
        </w:rPr>
        <w:t>Vs</w:t>
      </w:r>
      <w:r w:rsidRPr="00BE56CE">
        <w:rPr>
          <w:rFonts w:ascii="Verdana" w:eastAsia="Calibri" w:hAnsi="Verdana"/>
          <w:b/>
          <w:kern w:val="0"/>
          <w:sz w:val="20"/>
          <w:szCs w:val="20"/>
          <w:u w:val="single"/>
          <w14:ligatures w14:val="none"/>
        </w:rPr>
        <w:t>. El Salvador</w:t>
      </w:r>
      <w:r w:rsidR="00B961E5">
        <w:rPr>
          <w:rFonts w:ascii="Verdana" w:eastAsia="Calibri" w:hAnsi="Verdana"/>
          <w:b/>
          <w:kern w:val="0"/>
          <w:sz w:val="20"/>
          <w:szCs w:val="20"/>
          <w:u w:val="single"/>
          <w:lang w:val="es-MX"/>
          <w14:ligatures w14:val="none"/>
        </w:rPr>
        <w:t>:</w:t>
      </w:r>
      <w:r w:rsidR="00B961E5">
        <w:rPr>
          <w:rFonts w:ascii="Verdana" w:eastAsia="Calibri" w:hAnsi="Verdana"/>
          <w:b/>
          <w:kern w:val="0"/>
          <w:sz w:val="20"/>
          <w:szCs w:val="20"/>
          <w:u w:val="single"/>
          <w:lang w:val="es-ES"/>
          <w14:ligatures w14:val="none"/>
        </w:rPr>
        <w:t xml:space="preserve"> reparaciones pendientes de cumplimiento</w:t>
      </w:r>
    </w:p>
    <w:p w14:paraId="224B5742" w14:textId="77777777" w:rsidR="00B961E5" w:rsidRDefault="00B961E5" w:rsidP="00B961E5">
      <w:pPr>
        <w:spacing w:after="0" w:line="240" w:lineRule="auto"/>
        <w:jc w:val="center"/>
        <w:rPr>
          <w:rFonts w:ascii="Verdana" w:eastAsia="Calibri" w:hAnsi="Verdana"/>
          <w:b/>
          <w:kern w:val="0"/>
          <w:sz w:val="22"/>
          <w:szCs w:val="22"/>
          <w:u w:val="single"/>
          <w:lang w:val="es-ES"/>
          <w14:ligatures w14:val="none"/>
        </w:rPr>
      </w:pPr>
    </w:p>
    <w:p w14:paraId="5B8BDF0E" w14:textId="77777777" w:rsidR="00BE56CE" w:rsidRDefault="00BE56CE" w:rsidP="00B961E5">
      <w:pPr>
        <w:numPr>
          <w:ilvl w:val="0"/>
          <w:numId w:val="1"/>
        </w:numPr>
        <w:spacing w:after="0" w:line="254" w:lineRule="auto"/>
        <w:ind w:left="0" w:firstLine="0"/>
        <w:contextualSpacing/>
        <w:jc w:val="both"/>
        <w:rPr>
          <w:rFonts w:ascii="Verdana" w:eastAsia="Calibri" w:hAnsi="Verdana"/>
          <w:sz w:val="20"/>
          <w:szCs w:val="20"/>
          <w:lang w:val="es-ES"/>
        </w:rPr>
      </w:pPr>
      <w:r w:rsidRPr="00BE56CE">
        <w:rPr>
          <w:rFonts w:ascii="Verdana" w:eastAsia="Calibri" w:hAnsi="Verdana"/>
          <w:sz w:val="20"/>
          <w:szCs w:val="20"/>
          <w:lang w:val="es-ES"/>
        </w:rPr>
        <w:t>Desarrollar un conversatorio con autoridades y operadores judiciales de la zona occidental del país, en los términos de los párrafos 54 a 55 la Sentencia.</w:t>
      </w:r>
    </w:p>
    <w:p w14:paraId="51E59F51" w14:textId="77777777" w:rsidR="00BE56CE" w:rsidRDefault="00BE56CE" w:rsidP="00B961E5">
      <w:pPr>
        <w:numPr>
          <w:ilvl w:val="0"/>
          <w:numId w:val="1"/>
        </w:numPr>
        <w:spacing w:after="0" w:line="254" w:lineRule="auto"/>
        <w:ind w:left="0" w:firstLine="0"/>
        <w:contextualSpacing/>
        <w:jc w:val="both"/>
        <w:rPr>
          <w:rFonts w:ascii="Verdana" w:eastAsia="Calibri" w:hAnsi="Verdana"/>
          <w:sz w:val="20"/>
          <w:szCs w:val="20"/>
          <w:lang w:val="es-ES"/>
        </w:rPr>
      </w:pPr>
      <w:r w:rsidRPr="00BE56CE">
        <w:rPr>
          <w:rFonts w:ascii="Verdana" w:eastAsia="Calibri" w:hAnsi="Verdana"/>
          <w:sz w:val="20"/>
          <w:szCs w:val="20"/>
          <w:lang w:val="es-ES"/>
        </w:rPr>
        <w:t>Brindar el tratamiento médico, los servicios de rehabilitación y prótesis y el tratamiento psicológico y/o psiquiátrico, ordenado en los términos de los párrafos 56 a 57 la Sentencia.</w:t>
      </w:r>
    </w:p>
    <w:p w14:paraId="3F5F41F6" w14:textId="1B1179EA" w:rsidR="00B961E5" w:rsidRDefault="00BE56CE" w:rsidP="00B961E5">
      <w:pPr>
        <w:numPr>
          <w:ilvl w:val="0"/>
          <w:numId w:val="1"/>
        </w:numPr>
        <w:spacing w:after="0" w:line="254" w:lineRule="auto"/>
        <w:ind w:left="0" w:firstLine="0"/>
        <w:contextualSpacing/>
        <w:jc w:val="both"/>
        <w:rPr>
          <w:rFonts w:ascii="Verdana" w:eastAsia="Calibri" w:hAnsi="Verdana"/>
          <w:sz w:val="20"/>
          <w:szCs w:val="20"/>
          <w:lang w:val="es-ES"/>
        </w:rPr>
      </w:pPr>
      <w:r w:rsidRPr="00BE56CE">
        <w:rPr>
          <w:rFonts w:ascii="Verdana" w:eastAsia="Calibri" w:hAnsi="Verdana"/>
          <w:sz w:val="20"/>
          <w:szCs w:val="20"/>
          <w:lang w:val="es-ES"/>
        </w:rPr>
        <w:t>Pagar la cantidad fijada en el párrafo 59 de la Sentencia por concepto de indemnización compensatoria, en los términos del párrafo 58 y 60 a 65 de la Sentencia</w:t>
      </w:r>
      <w:r w:rsidR="00B961E5">
        <w:rPr>
          <w:rFonts w:ascii="Verdana" w:eastAsia="Calibri" w:hAnsi="Verdana"/>
          <w:sz w:val="20"/>
          <w:szCs w:val="20"/>
          <w:lang w:val="es-ES"/>
        </w:rPr>
        <w:t>.</w:t>
      </w:r>
    </w:p>
    <w:p w14:paraId="3A12C97A" w14:textId="77777777" w:rsidR="002C0B9B" w:rsidRPr="00B961E5" w:rsidRDefault="002C0B9B">
      <w:pPr>
        <w:rPr>
          <w:lang w:val="es-ES"/>
        </w:rPr>
      </w:pPr>
    </w:p>
    <w:sectPr w:rsidR="002C0B9B" w:rsidRPr="00B961E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E5562" w14:textId="77777777" w:rsidR="00E515F7" w:rsidRDefault="00E515F7" w:rsidP="00AB64A4">
      <w:pPr>
        <w:spacing w:after="0" w:line="240" w:lineRule="auto"/>
      </w:pPr>
      <w:r>
        <w:separator/>
      </w:r>
    </w:p>
  </w:endnote>
  <w:endnote w:type="continuationSeparator" w:id="0">
    <w:p w14:paraId="1AF9FA3F" w14:textId="77777777" w:rsidR="00E515F7" w:rsidRDefault="00E515F7" w:rsidP="00A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9870" w14:textId="77777777" w:rsidR="00AB64A4" w:rsidRPr="009B6E42" w:rsidRDefault="00AB64A4" w:rsidP="00AB64A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F2D4E5" w14:textId="77777777" w:rsidR="00AB64A4" w:rsidRPr="00AB64A4" w:rsidRDefault="00AB64A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E077" w14:textId="77777777" w:rsidR="00E515F7" w:rsidRDefault="00E515F7" w:rsidP="00AB64A4">
      <w:pPr>
        <w:spacing w:after="0" w:line="240" w:lineRule="auto"/>
      </w:pPr>
      <w:r>
        <w:separator/>
      </w:r>
    </w:p>
  </w:footnote>
  <w:footnote w:type="continuationSeparator" w:id="0">
    <w:p w14:paraId="1D5A3999" w14:textId="77777777" w:rsidR="00E515F7" w:rsidRDefault="00E515F7" w:rsidP="00AB6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D4D6E"/>
    <w:multiLevelType w:val="hybridMultilevel"/>
    <w:tmpl w:val="739246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800461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E5"/>
    <w:rsid w:val="001B1BA8"/>
    <w:rsid w:val="002C0B9B"/>
    <w:rsid w:val="003364BF"/>
    <w:rsid w:val="00430CC8"/>
    <w:rsid w:val="00AB64A4"/>
    <w:rsid w:val="00AF4881"/>
    <w:rsid w:val="00B961E5"/>
    <w:rsid w:val="00BD433B"/>
    <w:rsid w:val="00BE56CE"/>
    <w:rsid w:val="00D130B3"/>
    <w:rsid w:val="00E515F7"/>
    <w:rsid w:val="00FA3C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D37F"/>
  <w15:chartTrackingRefBased/>
  <w15:docId w15:val="{3E9CC945-108B-42B3-BD13-DB2662AA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E5"/>
    <w:pPr>
      <w:spacing w:line="276" w:lineRule="auto"/>
    </w:pPr>
    <w:rPr>
      <w:rFonts w:ascii="Aptos" w:eastAsia="Aptos" w:hAnsi="Aptos" w:cs="Times New Roman"/>
    </w:rPr>
  </w:style>
  <w:style w:type="paragraph" w:styleId="Ttulo1">
    <w:name w:val="heading 1"/>
    <w:basedOn w:val="Normal"/>
    <w:next w:val="Normal"/>
    <w:link w:val="Ttulo1Car"/>
    <w:uiPriority w:val="9"/>
    <w:qFormat/>
    <w:rsid w:val="00B961E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61E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61E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61E5"/>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961E5"/>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961E5"/>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961E5"/>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961E5"/>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961E5"/>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61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61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61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61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61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61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61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61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61E5"/>
    <w:rPr>
      <w:rFonts w:eastAsiaTheme="majorEastAsia" w:cstheme="majorBidi"/>
      <w:color w:val="272727" w:themeColor="text1" w:themeTint="D8"/>
    </w:rPr>
  </w:style>
  <w:style w:type="paragraph" w:styleId="Ttulo">
    <w:name w:val="Title"/>
    <w:basedOn w:val="Normal"/>
    <w:next w:val="Normal"/>
    <w:link w:val="TtuloCar"/>
    <w:uiPriority w:val="10"/>
    <w:qFormat/>
    <w:rsid w:val="00B96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61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61E5"/>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61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61E5"/>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B961E5"/>
    <w:rPr>
      <w:i/>
      <w:iCs/>
      <w:color w:val="404040" w:themeColor="text1" w:themeTint="BF"/>
    </w:rPr>
  </w:style>
  <w:style w:type="paragraph" w:styleId="Prrafodelista">
    <w:name w:val="List Paragraph"/>
    <w:basedOn w:val="Normal"/>
    <w:uiPriority w:val="34"/>
    <w:qFormat/>
    <w:rsid w:val="00B961E5"/>
    <w:pPr>
      <w:spacing w:line="278" w:lineRule="auto"/>
      <w:ind w:left="720"/>
      <w:contextualSpacing/>
    </w:pPr>
    <w:rPr>
      <w:rFonts w:asciiTheme="minorHAnsi" w:eastAsiaTheme="minorHAnsi" w:hAnsiTheme="minorHAnsi" w:cstheme="minorBidi"/>
    </w:rPr>
  </w:style>
  <w:style w:type="character" w:styleId="nfasisintenso">
    <w:name w:val="Intense Emphasis"/>
    <w:basedOn w:val="Fuentedeprrafopredeter"/>
    <w:uiPriority w:val="21"/>
    <w:qFormat/>
    <w:rsid w:val="00B961E5"/>
    <w:rPr>
      <w:i/>
      <w:iCs/>
      <w:color w:val="0F4761" w:themeColor="accent1" w:themeShade="BF"/>
    </w:rPr>
  </w:style>
  <w:style w:type="paragraph" w:styleId="Citadestacada">
    <w:name w:val="Intense Quote"/>
    <w:basedOn w:val="Normal"/>
    <w:next w:val="Normal"/>
    <w:link w:val="CitadestacadaCar"/>
    <w:uiPriority w:val="30"/>
    <w:qFormat/>
    <w:rsid w:val="00B961E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CitadestacadaCar">
    <w:name w:val="Cita destacada Car"/>
    <w:basedOn w:val="Fuentedeprrafopredeter"/>
    <w:link w:val="Citadestacada"/>
    <w:uiPriority w:val="30"/>
    <w:rsid w:val="00B961E5"/>
    <w:rPr>
      <w:i/>
      <w:iCs/>
      <w:color w:val="0F4761" w:themeColor="accent1" w:themeShade="BF"/>
    </w:rPr>
  </w:style>
  <w:style w:type="character" w:styleId="Referenciaintensa">
    <w:name w:val="Intense Reference"/>
    <w:basedOn w:val="Fuentedeprrafopredeter"/>
    <w:uiPriority w:val="32"/>
    <w:qFormat/>
    <w:rsid w:val="00B961E5"/>
    <w:rPr>
      <w:b/>
      <w:bCs/>
      <w:smallCaps/>
      <w:color w:val="0F4761" w:themeColor="accent1" w:themeShade="BF"/>
      <w:spacing w:val="5"/>
    </w:rPr>
  </w:style>
  <w:style w:type="paragraph" w:styleId="Encabezado">
    <w:name w:val="header"/>
    <w:basedOn w:val="Normal"/>
    <w:link w:val="EncabezadoCar"/>
    <w:uiPriority w:val="99"/>
    <w:unhideWhenUsed/>
    <w:rsid w:val="00AB6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4"/>
    <w:rPr>
      <w:rFonts w:ascii="Aptos" w:eastAsia="Aptos" w:hAnsi="Aptos" w:cs="Times New Roman"/>
    </w:rPr>
  </w:style>
  <w:style w:type="paragraph" w:styleId="Piedepgina">
    <w:name w:val="footer"/>
    <w:basedOn w:val="Normal"/>
    <w:link w:val="PiedepginaCar"/>
    <w:uiPriority w:val="99"/>
    <w:unhideWhenUsed/>
    <w:rsid w:val="00AB6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4"/>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08498">
      <w:bodyDiv w:val="1"/>
      <w:marLeft w:val="0"/>
      <w:marRight w:val="0"/>
      <w:marTop w:val="0"/>
      <w:marBottom w:val="0"/>
      <w:divBdr>
        <w:top w:val="none" w:sz="0" w:space="0" w:color="auto"/>
        <w:left w:val="none" w:sz="0" w:space="0" w:color="auto"/>
        <w:bottom w:val="none" w:sz="0" w:space="0" w:color="auto"/>
        <w:right w:val="none" w:sz="0" w:space="0" w:color="auto"/>
      </w:divBdr>
    </w:div>
    <w:div w:id="1237478652">
      <w:bodyDiv w:val="1"/>
      <w:marLeft w:val="0"/>
      <w:marRight w:val="0"/>
      <w:marTop w:val="0"/>
      <w:marBottom w:val="0"/>
      <w:divBdr>
        <w:top w:val="none" w:sz="0" w:space="0" w:color="auto"/>
        <w:left w:val="none" w:sz="0" w:space="0" w:color="auto"/>
        <w:bottom w:val="none" w:sz="0" w:space="0" w:color="auto"/>
        <w:right w:val="none" w:sz="0" w:space="0" w:color="auto"/>
      </w:divBdr>
    </w:div>
    <w:div w:id="17893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2025-01-23T16:28:00Z</dcterms:created>
  <dcterms:modified xsi:type="dcterms:W3CDTF">2025-01-23T16:28:00Z</dcterms:modified>
</cp:coreProperties>
</file>